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712" w:rsidRPr="00376712" w:rsidRDefault="00376712" w:rsidP="0037494B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Verdana"/>
          <w:color w:val="000000"/>
          <w:sz w:val="24"/>
          <w:szCs w:val="24"/>
        </w:rPr>
      </w:pPr>
      <w:r w:rsidRPr="00376712">
        <w:rPr>
          <w:rFonts w:asciiTheme="majorHAnsi" w:hAnsiTheme="majorHAnsi" w:cs="Verdana"/>
          <w:b/>
          <w:bCs/>
          <w:color w:val="000000"/>
          <w:sz w:val="24"/>
          <w:szCs w:val="24"/>
        </w:rPr>
        <w:t>Form No. MGT-1</w:t>
      </w:r>
    </w:p>
    <w:p w:rsidR="00376712" w:rsidRPr="00376712" w:rsidRDefault="00376712" w:rsidP="0037494B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Verdana"/>
          <w:color w:val="000000"/>
          <w:sz w:val="24"/>
          <w:szCs w:val="24"/>
        </w:rPr>
      </w:pPr>
      <w:r w:rsidRPr="00376712">
        <w:rPr>
          <w:rFonts w:asciiTheme="majorHAnsi" w:hAnsiTheme="majorHAnsi" w:cs="Verdana"/>
          <w:b/>
          <w:bCs/>
          <w:color w:val="000000"/>
          <w:sz w:val="24"/>
          <w:szCs w:val="24"/>
        </w:rPr>
        <w:t>Register of members</w:t>
      </w:r>
    </w:p>
    <w:p w:rsidR="00376712" w:rsidRPr="00376712" w:rsidRDefault="00376712" w:rsidP="0037494B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Verdana"/>
          <w:color w:val="000000"/>
          <w:sz w:val="24"/>
          <w:szCs w:val="24"/>
        </w:rPr>
      </w:pPr>
      <w:r w:rsidRPr="00376712">
        <w:rPr>
          <w:rFonts w:asciiTheme="majorHAnsi" w:hAnsiTheme="majorHAnsi" w:cs="Verdana"/>
          <w:iCs/>
          <w:color w:val="000000"/>
          <w:sz w:val="24"/>
          <w:szCs w:val="24"/>
        </w:rPr>
        <w:t>[Pursuant to section 88 (1</w:t>
      </w:r>
      <w:proofErr w:type="gramStart"/>
      <w:r w:rsidRPr="00376712">
        <w:rPr>
          <w:rFonts w:asciiTheme="majorHAnsi" w:hAnsiTheme="majorHAnsi" w:cs="Verdana"/>
          <w:iCs/>
          <w:color w:val="000000"/>
          <w:sz w:val="24"/>
          <w:szCs w:val="24"/>
        </w:rPr>
        <w:t>)(</w:t>
      </w:r>
      <w:proofErr w:type="gramEnd"/>
      <w:r w:rsidRPr="00376712">
        <w:rPr>
          <w:rFonts w:asciiTheme="majorHAnsi" w:hAnsiTheme="majorHAnsi" w:cs="Verdana"/>
          <w:iCs/>
          <w:color w:val="000000"/>
          <w:sz w:val="24"/>
          <w:szCs w:val="24"/>
        </w:rPr>
        <w:t xml:space="preserve">a) of the Companies Act, 2013 and rule 3(1) </w:t>
      </w:r>
      <w:r w:rsidRPr="00376712">
        <w:rPr>
          <w:rFonts w:asciiTheme="majorHAnsi" w:hAnsiTheme="majorHAnsi" w:cs="Verdana"/>
          <w:color w:val="000000"/>
          <w:sz w:val="24"/>
          <w:szCs w:val="24"/>
        </w:rPr>
        <w:t>of the Companies (Management and Administration) Rules, 2014</w:t>
      </w:r>
      <w:r w:rsidRPr="00376712">
        <w:rPr>
          <w:rFonts w:asciiTheme="majorHAnsi" w:hAnsiTheme="majorHAnsi" w:cs="Verdana"/>
          <w:iCs/>
          <w:color w:val="000000"/>
          <w:sz w:val="24"/>
          <w:szCs w:val="24"/>
        </w:rPr>
        <w:t>]</w:t>
      </w:r>
    </w:p>
    <w:p w:rsidR="0037494B" w:rsidRDefault="0037494B" w:rsidP="00376712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Verdana"/>
          <w:color w:val="000000"/>
          <w:sz w:val="24"/>
          <w:szCs w:val="24"/>
        </w:rPr>
      </w:pPr>
    </w:p>
    <w:p w:rsidR="00376712" w:rsidRPr="00376712" w:rsidRDefault="00376712" w:rsidP="00E328A0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Verdana"/>
          <w:color w:val="000000"/>
          <w:sz w:val="24"/>
          <w:szCs w:val="24"/>
        </w:rPr>
      </w:pPr>
      <w:r w:rsidRPr="00376712">
        <w:rPr>
          <w:rFonts w:asciiTheme="majorHAnsi" w:hAnsiTheme="majorHAnsi" w:cs="Verdana"/>
          <w:color w:val="000000"/>
          <w:sz w:val="24"/>
          <w:szCs w:val="24"/>
        </w:rPr>
        <w:t xml:space="preserve">Name of the company: </w:t>
      </w:r>
    </w:p>
    <w:p w:rsidR="00376712" w:rsidRPr="00376712" w:rsidRDefault="00376712" w:rsidP="00E328A0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Verdana"/>
          <w:color w:val="000000"/>
          <w:sz w:val="24"/>
          <w:szCs w:val="24"/>
        </w:rPr>
      </w:pPr>
      <w:r w:rsidRPr="00376712">
        <w:rPr>
          <w:rFonts w:asciiTheme="majorHAnsi" w:hAnsiTheme="majorHAnsi" w:cs="Verdana"/>
          <w:color w:val="000000"/>
          <w:sz w:val="24"/>
          <w:szCs w:val="24"/>
        </w:rPr>
        <w:t xml:space="preserve">Registered office address: </w:t>
      </w:r>
    </w:p>
    <w:tbl>
      <w:tblPr>
        <w:tblW w:w="9180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80"/>
      </w:tblGrid>
      <w:tr w:rsidR="00376712" w:rsidRPr="00376712" w:rsidTr="003749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/>
        </w:trPr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</w:tcPr>
          <w:p w:rsidR="00E328A0" w:rsidRDefault="00E328A0" w:rsidP="003749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HAnsi" w:hAnsiTheme="majorHAnsi" w:cs="Verdana"/>
                <w:b/>
                <w:bCs/>
                <w:color w:val="000000"/>
                <w:sz w:val="24"/>
                <w:szCs w:val="24"/>
              </w:rPr>
            </w:pPr>
          </w:p>
          <w:p w:rsidR="0037494B" w:rsidRDefault="00376712" w:rsidP="00E328A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Verdana"/>
                <w:b/>
                <w:bCs/>
                <w:color w:val="000000"/>
                <w:sz w:val="24"/>
                <w:szCs w:val="24"/>
              </w:rPr>
            </w:pPr>
            <w:r w:rsidRPr="00376712">
              <w:rPr>
                <w:rFonts w:asciiTheme="majorHAnsi" w:hAnsiTheme="majorHAnsi" w:cs="Verdana"/>
                <w:b/>
                <w:bCs/>
                <w:color w:val="000000"/>
                <w:sz w:val="24"/>
                <w:szCs w:val="24"/>
              </w:rPr>
              <w:t>(TO BE MAINTAINED SEPARATELY FOR EACH CLASS OF SHARES )</w:t>
            </w:r>
          </w:p>
          <w:p w:rsidR="00E328A0" w:rsidRDefault="00E328A0" w:rsidP="0037671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165"/>
            </w:tblGrid>
            <w:tr w:rsidR="00E328A0" w:rsidRPr="00376712" w:rsidTr="001D01F2">
              <w:trPr>
                <w:trHeight w:val="864"/>
              </w:trPr>
              <w:tc>
                <w:tcPr>
                  <w:tcW w:w="9165" w:type="dxa"/>
                </w:tcPr>
                <w:p w:rsidR="00E328A0" w:rsidRPr="00376712" w:rsidRDefault="00E328A0" w:rsidP="00B335C4">
                  <w:pPr>
                    <w:autoSpaceDE w:val="0"/>
                    <w:autoSpaceDN w:val="0"/>
                    <w:adjustRightInd w:val="0"/>
                    <w:rPr>
                      <w:rFonts w:asciiTheme="majorHAnsi" w:hAnsiTheme="majorHAnsi" w:cs="Verdana"/>
                      <w:color w:val="000000"/>
                      <w:sz w:val="24"/>
                      <w:szCs w:val="24"/>
                    </w:rPr>
                  </w:pPr>
                  <w:r w:rsidRPr="00376712">
                    <w:rPr>
                      <w:rFonts w:asciiTheme="majorHAnsi" w:hAnsiTheme="majorHAnsi" w:cs="Verdana"/>
                      <w:color w:val="000000"/>
                      <w:sz w:val="24"/>
                      <w:szCs w:val="24"/>
                    </w:rPr>
                    <w:t xml:space="preserve">Class of shares: </w:t>
                  </w:r>
                </w:p>
                <w:p w:rsidR="00E328A0" w:rsidRPr="00376712" w:rsidRDefault="00E328A0" w:rsidP="00B335C4">
                  <w:pPr>
                    <w:autoSpaceDE w:val="0"/>
                    <w:autoSpaceDN w:val="0"/>
                    <w:adjustRightInd w:val="0"/>
                    <w:rPr>
                      <w:rFonts w:asciiTheme="majorHAnsi" w:hAnsiTheme="majorHAnsi" w:cs="Verdana"/>
                      <w:color w:val="000000"/>
                      <w:sz w:val="24"/>
                      <w:szCs w:val="24"/>
                    </w:rPr>
                  </w:pPr>
                  <w:r w:rsidRPr="00376712">
                    <w:rPr>
                      <w:rFonts w:asciiTheme="majorHAnsi" w:hAnsiTheme="majorHAnsi" w:cs="Verdana"/>
                      <w:color w:val="000000"/>
                      <w:sz w:val="24"/>
                      <w:szCs w:val="24"/>
                    </w:rPr>
                    <w:t xml:space="preserve">Nominal value per share (in Rs.): </w:t>
                  </w:r>
                </w:p>
                <w:p w:rsidR="00E328A0" w:rsidRPr="00376712" w:rsidRDefault="00E328A0" w:rsidP="00B335C4">
                  <w:pPr>
                    <w:autoSpaceDE w:val="0"/>
                    <w:autoSpaceDN w:val="0"/>
                    <w:adjustRightInd w:val="0"/>
                    <w:rPr>
                      <w:rFonts w:asciiTheme="majorHAnsi" w:hAnsiTheme="majorHAnsi" w:cs="Verdana"/>
                      <w:color w:val="000000"/>
                      <w:sz w:val="24"/>
                      <w:szCs w:val="24"/>
                    </w:rPr>
                  </w:pPr>
                  <w:r w:rsidRPr="00376712">
                    <w:rPr>
                      <w:rFonts w:asciiTheme="majorHAnsi" w:hAnsiTheme="majorHAnsi" w:cs="Verdana"/>
                      <w:color w:val="000000"/>
                      <w:sz w:val="24"/>
                      <w:szCs w:val="24"/>
                    </w:rPr>
                    <w:t xml:space="preserve">Total shares held: </w:t>
                  </w:r>
                </w:p>
              </w:tc>
            </w:tr>
          </w:tbl>
          <w:p w:rsidR="0037494B" w:rsidRPr="00376712" w:rsidRDefault="0037494B" w:rsidP="0037671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  <w:tc>
          <w:tcPr>
            <w:gridSpan w:val="0"/>
          </w:tcPr>
          <w:p w:rsidR="00376712" w:rsidRPr="00376712" w:rsidRDefault="00376712">
            <w:pPr>
              <w:rPr>
                <w:rFonts w:asciiTheme="majorHAnsi" w:hAnsiTheme="majorHAnsi"/>
                <w:sz w:val="24"/>
                <w:szCs w:val="24"/>
              </w:rPr>
            </w:pPr>
            <w:r w:rsidRPr="00376712">
              <w:rPr>
                <w:rFonts w:asciiTheme="majorHAnsi" w:hAnsiTheme="majorHAnsi"/>
                <w:sz w:val="24"/>
                <w:szCs w:val="24"/>
              </w:rPr>
              <w:t xml:space="preserve"> </w:t>
            </w:r>
          </w:p>
        </w:tc>
      </w:tr>
      <w:tr w:rsidR="00376712" w:rsidRPr="00376712" w:rsidTr="003749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7"/>
        </w:trPr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</w:tcPr>
          <w:p w:rsidR="00E328A0" w:rsidRDefault="00E328A0" w:rsidP="0037671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</w:p>
          <w:p w:rsidR="00376712" w:rsidRDefault="00376712" w:rsidP="0037671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Verdana"/>
                <w:b/>
                <w:bCs/>
                <w:color w:val="000000"/>
                <w:sz w:val="24"/>
                <w:szCs w:val="24"/>
              </w:rPr>
            </w:pPr>
            <w:r w:rsidRPr="00376712">
              <w:rPr>
                <w:rFonts w:asciiTheme="majorHAnsi" w:hAnsiTheme="majorHAnsi" w:cs="Verdana"/>
                <w:b/>
                <w:bCs/>
                <w:color w:val="000000"/>
                <w:sz w:val="24"/>
                <w:szCs w:val="24"/>
              </w:rPr>
              <w:t xml:space="preserve">FOLIO NO. </w:t>
            </w:r>
          </w:p>
          <w:p w:rsidR="00E328A0" w:rsidRPr="00376712" w:rsidRDefault="00E328A0" w:rsidP="0037671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  <w:p w:rsidR="00376712" w:rsidRDefault="00376712" w:rsidP="0037671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Verdana"/>
                <w:b/>
                <w:bCs/>
                <w:color w:val="000000"/>
                <w:sz w:val="24"/>
                <w:szCs w:val="24"/>
              </w:rPr>
            </w:pPr>
            <w:r w:rsidRPr="00376712">
              <w:rPr>
                <w:rFonts w:asciiTheme="majorHAnsi" w:hAnsiTheme="majorHAnsi" w:cs="Verdana"/>
                <w:b/>
                <w:bCs/>
                <w:color w:val="000000"/>
                <w:sz w:val="24"/>
                <w:szCs w:val="24"/>
              </w:rPr>
              <w:t xml:space="preserve">Personal details </w:t>
            </w:r>
          </w:p>
          <w:p w:rsidR="00E328A0" w:rsidRPr="00376712" w:rsidRDefault="00E328A0" w:rsidP="0037671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  <w:p w:rsidR="00376712" w:rsidRPr="00376712" w:rsidRDefault="00376712" w:rsidP="00E328A0">
            <w:pPr>
              <w:autoSpaceDE w:val="0"/>
              <w:autoSpaceDN w:val="0"/>
              <w:adjustRightInd w:val="0"/>
              <w:spacing w:after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376712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Name of the member: </w:t>
            </w:r>
          </w:p>
          <w:p w:rsidR="00376712" w:rsidRPr="00376712" w:rsidRDefault="00376712" w:rsidP="00E328A0">
            <w:pPr>
              <w:autoSpaceDE w:val="0"/>
              <w:autoSpaceDN w:val="0"/>
              <w:adjustRightInd w:val="0"/>
              <w:spacing w:after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376712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Name of joint holders, if any: </w:t>
            </w:r>
          </w:p>
          <w:p w:rsidR="00376712" w:rsidRPr="00376712" w:rsidRDefault="00376712" w:rsidP="00E328A0">
            <w:pPr>
              <w:autoSpaceDE w:val="0"/>
              <w:autoSpaceDN w:val="0"/>
              <w:adjustRightInd w:val="0"/>
              <w:spacing w:after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376712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Address/ Registered address (in case of body corporate): </w:t>
            </w:r>
          </w:p>
          <w:p w:rsidR="00376712" w:rsidRPr="00376712" w:rsidRDefault="00376712" w:rsidP="00E328A0">
            <w:pPr>
              <w:autoSpaceDE w:val="0"/>
              <w:autoSpaceDN w:val="0"/>
              <w:adjustRightInd w:val="0"/>
              <w:spacing w:after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376712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E-mail Id: </w:t>
            </w:r>
          </w:p>
          <w:p w:rsidR="00376712" w:rsidRPr="00376712" w:rsidRDefault="00376712" w:rsidP="00E328A0">
            <w:pPr>
              <w:autoSpaceDE w:val="0"/>
              <w:autoSpaceDN w:val="0"/>
              <w:adjustRightInd w:val="0"/>
              <w:spacing w:after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376712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CIN/ Registration No.: </w:t>
            </w:r>
          </w:p>
          <w:p w:rsidR="00376712" w:rsidRPr="00376712" w:rsidRDefault="00376712" w:rsidP="00E328A0">
            <w:pPr>
              <w:autoSpaceDE w:val="0"/>
              <w:autoSpaceDN w:val="0"/>
              <w:adjustRightInd w:val="0"/>
              <w:spacing w:after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376712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Unique Identification No: </w:t>
            </w:r>
          </w:p>
          <w:p w:rsidR="00376712" w:rsidRPr="00376712" w:rsidRDefault="00376712" w:rsidP="00E328A0">
            <w:pPr>
              <w:autoSpaceDE w:val="0"/>
              <w:autoSpaceDN w:val="0"/>
              <w:adjustRightInd w:val="0"/>
              <w:spacing w:after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376712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Father’s/ Mother’s/ Spouse’s name: </w:t>
            </w:r>
          </w:p>
          <w:p w:rsidR="00376712" w:rsidRPr="00376712" w:rsidRDefault="00376712" w:rsidP="00E328A0">
            <w:pPr>
              <w:autoSpaceDE w:val="0"/>
              <w:autoSpaceDN w:val="0"/>
              <w:adjustRightInd w:val="0"/>
              <w:spacing w:after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376712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Status: </w:t>
            </w:r>
          </w:p>
          <w:p w:rsidR="00376712" w:rsidRPr="00376712" w:rsidRDefault="00376712" w:rsidP="00E328A0">
            <w:pPr>
              <w:autoSpaceDE w:val="0"/>
              <w:autoSpaceDN w:val="0"/>
              <w:adjustRightInd w:val="0"/>
              <w:spacing w:after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376712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Occupation: </w:t>
            </w:r>
          </w:p>
          <w:p w:rsidR="00376712" w:rsidRPr="00376712" w:rsidRDefault="00376712" w:rsidP="00E328A0">
            <w:pPr>
              <w:autoSpaceDE w:val="0"/>
              <w:autoSpaceDN w:val="0"/>
              <w:adjustRightInd w:val="0"/>
              <w:spacing w:after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376712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PAN No. </w:t>
            </w:r>
          </w:p>
          <w:p w:rsidR="00376712" w:rsidRPr="00376712" w:rsidRDefault="00376712" w:rsidP="00E328A0">
            <w:pPr>
              <w:autoSpaceDE w:val="0"/>
              <w:autoSpaceDN w:val="0"/>
              <w:adjustRightInd w:val="0"/>
              <w:spacing w:after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376712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Nationality: </w:t>
            </w:r>
          </w:p>
          <w:p w:rsidR="00376712" w:rsidRPr="00376712" w:rsidRDefault="00376712" w:rsidP="00E328A0">
            <w:pPr>
              <w:autoSpaceDE w:val="0"/>
              <w:autoSpaceDN w:val="0"/>
              <w:adjustRightInd w:val="0"/>
              <w:spacing w:after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376712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In case member is a minor, </w:t>
            </w:r>
          </w:p>
          <w:p w:rsidR="00376712" w:rsidRPr="00376712" w:rsidRDefault="00E328A0" w:rsidP="00E328A0">
            <w:pPr>
              <w:autoSpaceDE w:val="0"/>
              <w:autoSpaceDN w:val="0"/>
              <w:adjustRightInd w:val="0"/>
              <w:spacing w:after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              </w:t>
            </w:r>
            <w:r w:rsidR="00376712" w:rsidRPr="00376712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Name of Guardian: </w:t>
            </w:r>
            <w:r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  </w:t>
            </w:r>
          </w:p>
          <w:p w:rsidR="00376712" w:rsidRPr="00376712" w:rsidRDefault="00E328A0" w:rsidP="00E328A0">
            <w:pPr>
              <w:autoSpaceDE w:val="0"/>
              <w:autoSpaceDN w:val="0"/>
              <w:adjustRightInd w:val="0"/>
              <w:spacing w:after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              </w:t>
            </w:r>
            <w:r w:rsidR="00376712" w:rsidRPr="00376712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Date of birth of minor: </w:t>
            </w:r>
          </w:p>
          <w:p w:rsidR="00E328A0" w:rsidRDefault="00E328A0" w:rsidP="0037671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Verdana"/>
                <w:b/>
                <w:bCs/>
                <w:color w:val="000000"/>
                <w:sz w:val="24"/>
                <w:szCs w:val="24"/>
              </w:rPr>
            </w:pPr>
          </w:p>
          <w:p w:rsidR="00376712" w:rsidRPr="00376712" w:rsidRDefault="00376712" w:rsidP="0037671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376712">
              <w:rPr>
                <w:rFonts w:asciiTheme="majorHAnsi" w:hAnsiTheme="majorHAnsi" w:cs="Verdana"/>
                <w:b/>
                <w:bCs/>
                <w:color w:val="000000"/>
                <w:sz w:val="24"/>
                <w:szCs w:val="24"/>
              </w:rPr>
              <w:t xml:space="preserve">Details of membership </w:t>
            </w:r>
          </w:p>
        </w:tc>
        <w:tc>
          <w:tcPr>
            <w:gridSpan w:val="0"/>
          </w:tcPr>
          <w:p w:rsidR="00376712" w:rsidRPr="00376712" w:rsidRDefault="00376712">
            <w:pPr>
              <w:rPr>
                <w:rFonts w:asciiTheme="majorHAnsi" w:hAnsiTheme="majorHAnsi"/>
                <w:sz w:val="24"/>
                <w:szCs w:val="24"/>
              </w:rPr>
            </w:pPr>
            <w:r w:rsidRPr="00376712">
              <w:rPr>
                <w:rFonts w:asciiTheme="majorHAnsi" w:hAnsiTheme="majorHAnsi"/>
                <w:sz w:val="24"/>
                <w:szCs w:val="24"/>
              </w:rPr>
              <w:t xml:space="preserve"> </w:t>
            </w:r>
          </w:p>
        </w:tc>
      </w:tr>
    </w:tbl>
    <w:p w:rsidR="00E328A0" w:rsidRDefault="00E328A0" w:rsidP="00E328A0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  <w:sz w:val="24"/>
          <w:szCs w:val="24"/>
        </w:rPr>
      </w:pPr>
    </w:p>
    <w:p w:rsidR="0058632C" w:rsidRPr="0037494B" w:rsidRDefault="00376712" w:rsidP="00E328A0">
      <w:pPr>
        <w:autoSpaceDE w:val="0"/>
        <w:autoSpaceDN w:val="0"/>
        <w:adjustRightInd w:val="0"/>
        <w:spacing w:after="0"/>
        <w:rPr>
          <w:rFonts w:asciiTheme="majorHAnsi" w:hAnsiTheme="majorHAnsi"/>
          <w:sz w:val="24"/>
          <w:szCs w:val="24"/>
        </w:rPr>
      </w:pPr>
      <w:r w:rsidRPr="0037494B">
        <w:rPr>
          <w:rFonts w:asciiTheme="majorHAnsi" w:hAnsiTheme="majorHAnsi"/>
          <w:sz w:val="24"/>
          <w:szCs w:val="24"/>
        </w:rPr>
        <w:t>Date of becoming member:</w:t>
      </w:r>
    </w:p>
    <w:p w:rsidR="00376712" w:rsidRPr="0037494B" w:rsidRDefault="00376712" w:rsidP="00E328A0">
      <w:pPr>
        <w:spacing w:after="0"/>
        <w:rPr>
          <w:rFonts w:asciiTheme="majorHAnsi" w:hAnsiTheme="majorHAnsi"/>
          <w:sz w:val="24"/>
          <w:szCs w:val="24"/>
        </w:rPr>
      </w:pPr>
      <w:r w:rsidRPr="0037494B">
        <w:rPr>
          <w:rFonts w:asciiTheme="majorHAnsi" w:hAnsiTheme="majorHAnsi"/>
          <w:sz w:val="24"/>
          <w:szCs w:val="24"/>
        </w:rPr>
        <w:t>Date of declaration under section 89, if applicable</w:t>
      </w:r>
    </w:p>
    <w:p w:rsidR="00376712" w:rsidRPr="0037494B" w:rsidRDefault="00376712" w:rsidP="00E328A0">
      <w:pPr>
        <w:spacing w:after="0"/>
        <w:rPr>
          <w:rFonts w:asciiTheme="majorHAnsi" w:hAnsiTheme="majorHAnsi"/>
          <w:sz w:val="24"/>
          <w:szCs w:val="24"/>
        </w:rPr>
      </w:pPr>
      <w:r w:rsidRPr="0037494B">
        <w:rPr>
          <w:rFonts w:asciiTheme="majorHAnsi" w:hAnsiTheme="majorHAnsi"/>
          <w:sz w:val="24"/>
          <w:szCs w:val="24"/>
        </w:rPr>
        <w:t>Name and address of beneficial owner</w:t>
      </w:r>
    </w:p>
    <w:p w:rsidR="00376712" w:rsidRPr="0037494B" w:rsidRDefault="00376712" w:rsidP="00E328A0">
      <w:pPr>
        <w:spacing w:after="0"/>
        <w:rPr>
          <w:rFonts w:asciiTheme="majorHAnsi" w:hAnsiTheme="majorHAnsi"/>
          <w:sz w:val="24"/>
          <w:szCs w:val="24"/>
        </w:rPr>
      </w:pPr>
      <w:r w:rsidRPr="0037494B">
        <w:rPr>
          <w:rFonts w:asciiTheme="majorHAnsi" w:hAnsiTheme="majorHAnsi"/>
          <w:sz w:val="24"/>
          <w:szCs w:val="24"/>
        </w:rPr>
        <w:t>Date of receipt of nomination, if applicable;</w:t>
      </w:r>
    </w:p>
    <w:p w:rsidR="00376712" w:rsidRPr="0037494B" w:rsidRDefault="00376712" w:rsidP="00E328A0">
      <w:pPr>
        <w:spacing w:after="0"/>
        <w:rPr>
          <w:rFonts w:asciiTheme="majorHAnsi" w:hAnsiTheme="majorHAnsi"/>
          <w:sz w:val="24"/>
          <w:szCs w:val="24"/>
        </w:rPr>
      </w:pPr>
      <w:r w:rsidRPr="0037494B">
        <w:rPr>
          <w:rFonts w:asciiTheme="majorHAnsi" w:hAnsiTheme="majorHAnsi"/>
          <w:sz w:val="24"/>
          <w:szCs w:val="24"/>
        </w:rPr>
        <w:t>Name and address of nominee:</w:t>
      </w:r>
    </w:p>
    <w:p w:rsidR="00376712" w:rsidRPr="0037494B" w:rsidRDefault="00376712" w:rsidP="00E328A0">
      <w:pPr>
        <w:spacing w:after="0"/>
        <w:rPr>
          <w:rFonts w:asciiTheme="majorHAnsi" w:hAnsiTheme="majorHAnsi"/>
          <w:sz w:val="24"/>
          <w:szCs w:val="24"/>
        </w:rPr>
      </w:pPr>
      <w:r w:rsidRPr="0037494B">
        <w:rPr>
          <w:rFonts w:asciiTheme="majorHAnsi" w:hAnsiTheme="majorHAnsi"/>
          <w:sz w:val="24"/>
          <w:szCs w:val="24"/>
        </w:rPr>
        <w:t>No. of sheets kept in abeyance, if applicable;</w:t>
      </w:r>
    </w:p>
    <w:p w:rsidR="00376712" w:rsidRPr="0037494B" w:rsidRDefault="00376712" w:rsidP="00E328A0">
      <w:pPr>
        <w:spacing w:after="0"/>
        <w:rPr>
          <w:rFonts w:asciiTheme="majorHAnsi" w:hAnsiTheme="majorHAnsi"/>
          <w:sz w:val="24"/>
          <w:szCs w:val="24"/>
        </w:rPr>
      </w:pPr>
      <w:r w:rsidRPr="0037494B">
        <w:rPr>
          <w:rFonts w:asciiTheme="majorHAnsi" w:hAnsiTheme="majorHAnsi"/>
          <w:sz w:val="24"/>
          <w:szCs w:val="24"/>
        </w:rPr>
        <w:t>Record of lien on shares, if applicable;</w:t>
      </w:r>
    </w:p>
    <w:p w:rsidR="00376712" w:rsidRPr="0037494B" w:rsidRDefault="00376712" w:rsidP="00376712">
      <w:pPr>
        <w:rPr>
          <w:rFonts w:asciiTheme="majorHAnsi" w:hAnsiTheme="majorHAnsi"/>
          <w:sz w:val="24"/>
          <w:szCs w:val="24"/>
        </w:rPr>
      </w:pPr>
      <w:r w:rsidRPr="0037494B">
        <w:rPr>
          <w:rFonts w:asciiTheme="majorHAnsi" w:hAnsiTheme="majorHAnsi"/>
          <w:sz w:val="24"/>
          <w:szCs w:val="24"/>
        </w:rPr>
        <w:t>Date of cessation of membership;</w:t>
      </w:r>
    </w:p>
    <w:p w:rsidR="00376712" w:rsidRPr="0037494B" w:rsidRDefault="00376712" w:rsidP="00376712">
      <w:pPr>
        <w:rPr>
          <w:rFonts w:asciiTheme="majorHAnsi" w:hAnsiTheme="majorHAnsi"/>
          <w:sz w:val="24"/>
          <w:szCs w:val="24"/>
        </w:rPr>
      </w:pPr>
    </w:p>
    <w:p w:rsidR="00376712" w:rsidRPr="00E328A0" w:rsidRDefault="00376712" w:rsidP="00E328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Verdana"/>
          <w:b/>
          <w:bCs/>
          <w:color w:val="000000"/>
          <w:sz w:val="24"/>
          <w:szCs w:val="24"/>
        </w:rPr>
      </w:pPr>
      <w:r w:rsidRPr="00E328A0">
        <w:rPr>
          <w:rFonts w:asciiTheme="majorHAnsi" w:hAnsiTheme="majorHAnsi" w:cs="Verdana"/>
          <w:b/>
          <w:bCs/>
          <w:color w:val="000000"/>
          <w:sz w:val="24"/>
          <w:szCs w:val="24"/>
        </w:rPr>
        <w:lastRenderedPageBreak/>
        <w:t>Instructions</w:t>
      </w:r>
    </w:p>
    <w:p w:rsidR="00376712" w:rsidRPr="0037494B" w:rsidRDefault="00376712" w:rsidP="00376712">
      <w:pPr>
        <w:rPr>
          <w:rFonts w:asciiTheme="majorHAnsi" w:hAnsiTheme="majorHAnsi"/>
          <w:sz w:val="24"/>
          <w:szCs w:val="24"/>
        </w:rPr>
      </w:pPr>
      <w:r w:rsidRPr="0037494B">
        <w:rPr>
          <w:rFonts w:asciiTheme="majorHAnsi" w:hAnsiTheme="majorHAnsi"/>
          <w:sz w:val="24"/>
          <w:szCs w:val="24"/>
        </w:rPr>
        <w:t>Particulars of dividend mandates, power of attorney and other instructions, if any:</w:t>
      </w:r>
    </w:p>
    <w:p w:rsidR="00376712" w:rsidRPr="0037494B" w:rsidRDefault="00376712" w:rsidP="00376712">
      <w:pPr>
        <w:rPr>
          <w:rFonts w:asciiTheme="majorHAnsi" w:hAnsiTheme="majorHAnsi"/>
          <w:sz w:val="24"/>
          <w:szCs w:val="24"/>
        </w:rPr>
      </w:pPr>
      <w:r w:rsidRPr="0037494B">
        <w:rPr>
          <w:rFonts w:asciiTheme="majorHAnsi" w:hAnsiTheme="majorHAnsi"/>
          <w:sz w:val="24"/>
          <w:szCs w:val="24"/>
        </w:rPr>
        <w:t xml:space="preserve">Instruction of sending notes, </w:t>
      </w:r>
      <w:r w:rsidR="00E328A0" w:rsidRPr="0037494B">
        <w:rPr>
          <w:rFonts w:asciiTheme="majorHAnsi" w:hAnsiTheme="majorHAnsi"/>
          <w:sz w:val="24"/>
          <w:szCs w:val="24"/>
        </w:rPr>
        <w:t>etc.</w:t>
      </w:r>
      <w:r w:rsidRPr="0037494B">
        <w:rPr>
          <w:rFonts w:asciiTheme="majorHAnsi" w:hAnsiTheme="majorHAnsi"/>
          <w:sz w:val="24"/>
          <w:szCs w:val="24"/>
        </w:rPr>
        <w:t>, if any;</w:t>
      </w:r>
    </w:p>
    <w:p w:rsidR="00376712" w:rsidRDefault="00376712" w:rsidP="00E328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Verdana"/>
          <w:b/>
          <w:bCs/>
          <w:color w:val="000000"/>
          <w:sz w:val="24"/>
          <w:szCs w:val="24"/>
        </w:rPr>
      </w:pPr>
      <w:r w:rsidRPr="00E328A0">
        <w:rPr>
          <w:rFonts w:asciiTheme="majorHAnsi" w:hAnsiTheme="majorHAnsi" w:cs="Verdana"/>
          <w:b/>
          <w:bCs/>
          <w:color w:val="000000"/>
          <w:sz w:val="24"/>
          <w:szCs w:val="24"/>
        </w:rPr>
        <w:t>Details of share holding</w:t>
      </w:r>
    </w:p>
    <w:p w:rsidR="00E328A0" w:rsidRPr="00E328A0" w:rsidRDefault="00E328A0" w:rsidP="00E328A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Verdana"/>
          <w:b/>
          <w:bCs/>
          <w:color w:val="000000"/>
          <w:sz w:val="24"/>
          <w:szCs w:val="24"/>
        </w:rPr>
      </w:pPr>
      <w:bookmarkStart w:id="0" w:name="_GoBack"/>
      <w:bookmarkEnd w:id="0"/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663"/>
        <w:gridCol w:w="1280"/>
        <w:gridCol w:w="1701"/>
        <w:gridCol w:w="851"/>
        <w:gridCol w:w="850"/>
        <w:gridCol w:w="1418"/>
        <w:gridCol w:w="1479"/>
      </w:tblGrid>
      <w:tr w:rsidR="0037494B" w:rsidRPr="0037494B" w:rsidTr="0037494B">
        <w:trPr>
          <w:trHeight w:val="1105"/>
        </w:trPr>
        <w:tc>
          <w:tcPr>
            <w:tcW w:w="1663" w:type="dxa"/>
            <w:vMerge w:val="restart"/>
          </w:tcPr>
          <w:p w:rsidR="0037494B" w:rsidRPr="0037494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7494B">
              <w:rPr>
                <w:rFonts w:asciiTheme="majorHAnsi" w:hAnsiTheme="majorHAnsi"/>
                <w:sz w:val="24"/>
                <w:szCs w:val="24"/>
              </w:rPr>
              <w:t>Allotment No./Transfer No.</w:t>
            </w:r>
          </w:p>
        </w:tc>
        <w:tc>
          <w:tcPr>
            <w:tcW w:w="1280" w:type="dxa"/>
            <w:vMerge w:val="restart"/>
          </w:tcPr>
          <w:p w:rsidR="0037494B" w:rsidRPr="0037494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7494B">
              <w:rPr>
                <w:rFonts w:asciiTheme="majorHAnsi" w:hAnsiTheme="majorHAnsi"/>
                <w:sz w:val="24"/>
                <w:szCs w:val="24"/>
              </w:rPr>
              <w:t>Date of allotment/transfer</w:t>
            </w:r>
          </w:p>
        </w:tc>
        <w:tc>
          <w:tcPr>
            <w:tcW w:w="1701" w:type="dxa"/>
            <w:vMerge w:val="restart"/>
          </w:tcPr>
          <w:p w:rsidR="0037494B" w:rsidRPr="0037494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7494B">
              <w:rPr>
                <w:rFonts w:asciiTheme="majorHAnsi" w:hAnsiTheme="majorHAnsi"/>
                <w:sz w:val="24"/>
                <w:szCs w:val="24"/>
              </w:rPr>
              <w:t>No. of shares allotted/transferred</w:t>
            </w:r>
          </w:p>
        </w:tc>
        <w:tc>
          <w:tcPr>
            <w:tcW w:w="1701" w:type="dxa"/>
            <w:gridSpan w:val="2"/>
          </w:tcPr>
          <w:p w:rsidR="0037494B" w:rsidRPr="0037494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7494B">
              <w:rPr>
                <w:rFonts w:asciiTheme="majorHAnsi" w:hAnsiTheme="majorHAnsi"/>
                <w:sz w:val="24"/>
                <w:szCs w:val="24"/>
              </w:rPr>
              <w:t>Distinctive numbers (both inclusive)</w:t>
            </w:r>
          </w:p>
        </w:tc>
        <w:tc>
          <w:tcPr>
            <w:tcW w:w="1418" w:type="dxa"/>
            <w:vMerge w:val="restart"/>
          </w:tcPr>
          <w:p w:rsidR="0037494B" w:rsidRPr="0037494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7494B">
              <w:rPr>
                <w:rFonts w:asciiTheme="majorHAnsi" w:hAnsiTheme="majorHAnsi"/>
                <w:sz w:val="24"/>
                <w:szCs w:val="24"/>
              </w:rPr>
              <w:t>Folio of Transferor, if applicable</w:t>
            </w:r>
          </w:p>
        </w:tc>
        <w:tc>
          <w:tcPr>
            <w:tcW w:w="1479" w:type="dxa"/>
            <w:vMerge w:val="restart"/>
          </w:tcPr>
          <w:p w:rsidR="0037494B" w:rsidRPr="0037494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7494B">
              <w:rPr>
                <w:rFonts w:asciiTheme="majorHAnsi" w:hAnsiTheme="majorHAnsi"/>
                <w:sz w:val="24"/>
                <w:szCs w:val="24"/>
              </w:rPr>
              <w:t>Name of the transferor, if applicable</w:t>
            </w:r>
          </w:p>
        </w:tc>
      </w:tr>
      <w:tr w:rsidR="0037494B" w:rsidRPr="0037494B" w:rsidTr="0037494B">
        <w:trPr>
          <w:trHeight w:val="854"/>
        </w:trPr>
        <w:tc>
          <w:tcPr>
            <w:tcW w:w="1663" w:type="dxa"/>
            <w:vMerge/>
          </w:tcPr>
          <w:p w:rsidR="0037494B" w:rsidRPr="0037494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80" w:type="dxa"/>
            <w:vMerge/>
          </w:tcPr>
          <w:p w:rsidR="0037494B" w:rsidRPr="0037494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7494B" w:rsidRPr="0037494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51" w:type="dxa"/>
          </w:tcPr>
          <w:p w:rsidR="0037494B" w:rsidRPr="0037494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7494B">
              <w:rPr>
                <w:rFonts w:asciiTheme="majorHAnsi" w:hAnsiTheme="majorHAnsi"/>
                <w:sz w:val="24"/>
                <w:szCs w:val="24"/>
              </w:rPr>
              <w:t>From</w:t>
            </w:r>
          </w:p>
          <w:p w:rsidR="0037494B" w:rsidRPr="0037494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37494B" w:rsidRPr="0037494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50" w:type="dxa"/>
          </w:tcPr>
          <w:p w:rsidR="0037494B" w:rsidRPr="0037494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7494B">
              <w:rPr>
                <w:rFonts w:asciiTheme="majorHAnsi" w:hAnsiTheme="majorHAnsi"/>
                <w:sz w:val="24"/>
                <w:szCs w:val="24"/>
              </w:rPr>
              <w:t>To</w:t>
            </w:r>
          </w:p>
          <w:p w:rsidR="0037494B" w:rsidRPr="0037494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7494B" w:rsidRPr="0037494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479" w:type="dxa"/>
            <w:vMerge/>
          </w:tcPr>
          <w:p w:rsidR="0037494B" w:rsidRPr="0037494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376712" w:rsidRPr="0037494B" w:rsidTr="00376712">
        <w:tc>
          <w:tcPr>
            <w:tcW w:w="1663" w:type="dxa"/>
          </w:tcPr>
          <w:p w:rsidR="00376712" w:rsidRPr="0037494B" w:rsidRDefault="00376712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7494B">
              <w:rPr>
                <w:rFonts w:asciiTheme="majorHAnsi" w:hAnsiTheme="majorHAnsi"/>
                <w:sz w:val="24"/>
                <w:szCs w:val="24"/>
              </w:rPr>
              <w:t>(1)</w:t>
            </w:r>
          </w:p>
        </w:tc>
        <w:tc>
          <w:tcPr>
            <w:tcW w:w="1280" w:type="dxa"/>
          </w:tcPr>
          <w:p w:rsidR="00376712" w:rsidRPr="0037494B" w:rsidRDefault="00376712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7494B">
              <w:rPr>
                <w:rFonts w:asciiTheme="majorHAnsi" w:hAnsiTheme="majorHAnsi"/>
                <w:sz w:val="24"/>
                <w:szCs w:val="24"/>
              </w:rPr>
              <w:t>(2)</w:t>
            </w:r>
          </w:p>
        </w:tc>
        <w:tc>
          <w:tcPr>
            <w:tcW w:w="1701" w:type="dxa"/>
          </w:tcPr>
          <w:p w:rsidR="00376712" w:rsidRPr="0037494B" w:rsidRDefault="00376712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7494B">
              <w:rPr>
                <w:rFonts w:asciiTheme="majorHAnsi" w:hAnsiTheme="majorHAnsi"/>
                <w:sz w:val="24"/>
                <w:szCs w:val="24"/>
              </w:rPr>
              <w:t>(3)</w:t>
            </w:r>
          </w:p>
        </w:tc>
        <w:tc>
          <w:tcPr>
            <w:tcW w:w="1701" w:type="dxa"/>
            <w:gridSpan w:val="2"/>
          </w:tcPr>
          <w:p w:rsidR="00376712" w:rsidRPr="0037494B" w:rsidRDefault="00376712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7494B">
              <w:rPr>
                <w:rFonts w:asciiTheme="majorHAnsi" w:hAnsiTheme="majorHAnsi"/>
                <w:sz w:val="24"/>
                <w:szCs w:val="24"/>
              </w:rPr>
              <w:t>(4)</w:t>
            </w:r>
          </w:p>
        </w:tc>
        <w:tc>
          <w:tcPr>
            <w:tcW w:w="1418" w:type="dxa"/>
          </w:tcPr>
          <w:p w:rsidR="00376712" w:rsidRPr="0037494B" w:rsidRDefault="00376712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7494B">
              <w:rPr>
                <w:rFonts w:asciiTheme="majorHAnsi" w:hAnsiTheme="majorHAnsi"/>
                <w:sz w:val="24"/>
                <w:szCs w:val="24"/>
              </w:rPr>
              <w:t>(5)</w:t>
            </w:r>
          </w:p>
        </w:tc>
        <w:tc>
          <w:tcPr>
            <w:tcW w:w="1479" w:type="dxa"/>
          </w:tcPr>
          <w:p w:rsidR="00376712" w:rsidRPr="0037494B" w:rsidRDefault="00376712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7494B">
              <w:rPr>
                <w:rFonts w:asciiTheme="majorHAnsi" w:hAnsiTheme="majorHAnsi"/>
                <w:sz w:val="24"/>
                <w:szCs w:val="24"/>
              </w:rPr>
              <w:t>(6)</w:t>
            </w:r>
          </w:p>
        </w:tc>
      </w:tr>
      <w:tr w:rsidR="00376712" w:rsidRPr="0037494B" w:rsidTr="00376712">
        <w:tc>
          <w:tcPr>
            <w:tcW w:w="1663" w:type="dxa"/>
          </w:tcPr>
          <w:p w:rsidR="00376712" w:rsidRPr="0037494B" w:rsidRDefault="00376712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80" w:type="dxa"/>
          </w:tcPr>
          <w:p w:rsidR="00376712" w:rsidRPr="0037494B" w:rsidRDefault="00376712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76712" w:rsidRPr="0037494B" w:rsidRDefault="00376712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376712" w:rsidRPr="0037494B" w:rsidRDefault="00376712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418" w:type="dxa"/>
          </w:tcPr>
          <w:p w:rsidR="00376712" w:rsidRPr="0037494B" w:rsidRDefault="00376712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479" w:type="dxa"/>
          </w:tcPr>
          <w:p w:rsidR="00376712" w:rsidRPr="0037494B" w:rsidRDefault="00376712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376712" w:rsidRPr="0037494B" w:rsidRDefault="00376712" w:rsidP="0037494B">
      <w:pPr>
        <w:jc w:val="center"/>
        <w:rPr>
          <w:rFonts w:asciiTheme="majorHAnsi" w:hAnsiTheme="majorHAnsi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56"/>
        <w:gridCol w:w="1440"/>
        <w:gridCol w:w="1202"/>
        <w:gridCol w:w="1022"/>
        <w:gridCol w:w="1605"/>
        <w:gridCol w:w="625"/>
        <w:gridCol w:w="1692"/>
      </w:tblGrid>
      <w:tr w:rsidR="0037494B" w:rsidRPr="0037494B" w:rsidTr="0037494B">
        <w:trPr>
          <w:trHeight w:val="921"/>
        </w:trPr>
        <w:tc>
          <w:tcPr>
            <w:tcW w:w="1848" w:type="dxa"/>
            <w:vMerge w:val="restart"/>
          </w:tcPr>
          <w:p w:rsidR="0037494B" w:rsidRPr="0037494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7494B">
              <w:rPr>
                <w:rFonts w:asciiTheme="majorHAnsi" w:hAnsiTheme="majorHAnsi"/>
                <w:sz w:val="24"/>
                <w:szCs w:val="24"/>
              </w:rPr>
              <w:t>Date of issue or endorsement of share certificate</w:t>
            </w:r>
          </w:p>
        </w:tc>
        <w:tc>
          <w:tcPr>
            <w:tcW w:w="1848" w:type="dxa"/>
            <w:vMerge w:val="restart"/>
          </w:tcPr>
          <w:p w:rsidR="0037494B" w:rsidRPr="0037494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7494B">
              <w:rPr>
                <w:rFonts w:asciiTheme="majorHAnsi" w:hAnsiTheme="majorHAnsi"/>
                <w:sz w:val="24"/>
                <w:szCs w:val="24"/>
              </w:rPr>
              <w:t>Certificate No.</w:t>
            </w:r>
          </w:p>
        </w:tc>
        <w:tc>
          <w:tcPr>
            <w:tcW w:w="1848" w:type="dxa"/>
            <w:vMerge w:val="restart"/>
          </w:tcPr>
          <w:p w:rsidR="0037494B" w:rsidRPr="0037494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7494B">
              <w:rPr>
                <w:rFonts w:asciiTheme="majorHAnsi" w:hAnsiTheme="majorHAnsi"/>
                <w:sz w:val="24"/>
                <w:szCs w:val="24"/>
              </w:rPr>
              <w:t>Lock in period, if any</w:t>
            </w:r>
          </w:p>
        </w:tc>
        <w:tc>
          <w:tcPr>
            <w:tcW w:w="1849" w:type="dxa"/>
            <w:gridSpan w:val="3"/>
          </w:tcPr>
          <w:p w:rsidR="0037494B" w:rsidRPr="0037494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7494B">
              <w:rPr>
                <w:rFonts w:asciiTheme="majorHAnsi" w:hAnsiTheme="majorHAnsi"/>
                <w:sz w:val="24"/>
                <w:szCs w:val="24"/>
              </w:rPr>
              <w:t>Amount (Rs.)</w:t>
            </w:r>
          </w:p>
        </w:tc>
        <w:tc>
          <w:tcPr>
            <w:tcW w:w="1849" w:type="dxa"/>
            <w:vMerge w:val="restart"/>
          </w:tcPr>
          <w:p w:rsidR="0037494B" w:rsidRPr="0037494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7494B">
              <w:rPr>
                <w:rFonts w:asciiTheme="majorHAnsi" w:hAnsiTheme="majorHAnsi"/>
                <w:sz w:val="24"/>
                <w:szCs w:val="24"/>
              </w:rPr>
              <w:t>If shares are issued for consideration other than cash, brief particulars thereof</w:t>
            </w:r>
          </w:p>
        </w:tc>
      </w:tr>
      <w:tr w:rsidR="0037494B" w:rsidRPr="0037494B" w:rsidTr="0037494B">
        <w:trPr>
          <w:trHeight w:val="1055"/>
        </w:trPr>
        <w:tc>
          <w:tcPr>
            <w:tcW w:w="1848" w:type="dxa"/>
            <w:vMerge/>
          </w:tcPr>
          <w:p w:rsidR="0037494B" w:rsidRPr="0037494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:rsidR="0037494B" w:rsidRPr="0037494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8" w:type="dxa"/>
            <w:vMerge/>
          </w:tcPr>
          <w:p w:rsidR="0037494B" w:rsidRPr="0037494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553" w:type="dxa"/>
          </w:tcPr>
          <w:p w:rsidR="0037494B" w:rsidRPr="0037494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7494B">
              <w:rPr>
                <w:rFonts w:asciiTheme="majorHAnsi" w:hAnsiTheme="majorHAnsi"/>
                <w:sz w:val="24"/>
                <w:szCs w:val="24"/>
              </w:rPr>
              <w:t>Payable</w:t>
            </w:r>
          </w:p>
        </w:tc>
        <w:tc>
          <w:tcPr>
            <w:tcW w:w="687" w:type="dxa"/>
          </w:tcPr>
          <w:p w:rsidR="0037494B" w:rsidRPr="0037494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7494B">
              <w:rPr>
                <w:rFonts w:asciiTheme="majorHAnsi" w:hAnsiTheme="majorHAnsi"/>
                <w:sz w:val="24"/>
                <w:szCs w:val="24"/>
              </w:rPr>
              <w:t>Paid/deemed to be paid</w:t>
            </w:r>
          </w:p>
        </w:tc>
        <w:tc>
          <w:tcPr>
            <w:tcW w:w="609" w:type="dxa"/>
          </w:tcPr>
          <w:p w:rsidR="0037494B" w:rsidRPr="0037494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7494B">
              <w:rPr>
                <w:rFonts w:asciiTheme="majorHAnsi" w:hAnsiTheme="majorHAnsi"/>
                <w:sz w:val="24"/>
                <w:szCs w:val="24"/>
              </w:rPr>
              <w:t>Due</w:t>
            </w:r>
          </w:p>
        </w:tc>
        <w:tc>
          <w:tcPr>
            <w:tcW w:w="1849" w:type="dxa"/>
            <w:vMerge/>
          </w:tcPr>
          <w:p w:rsidR="0037494B" w:rsidRPr="0037494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37494B" w:rsidRPr="0037494B" w:rsidTr="0037494B">
        <w:tc>
          <w:tcPr>
            <w:tcW w:w="1848" w:type="dxa"/>
          </w:tcPr>
          <w:p w:rsidR="0037494B" w:rsidRPr="0037494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7494B">
              <w:rPr>
                <w:rFonts w:asciiTheme="majorHAnsi" w:hAnsiTheme="majorHAnsi"/>
                <w:sz w:val="24"/>
                <w:szCs w:val="24"/>
              </w:rPr>
              <w:t>(7)</w:t>
            </w:r>
          </w:p>
        </w:tc>
        <w:tc>
          <w:tcPr>
            <w:tcW w:w="1848" w:type="dxa"/>
          </w:tcPr>
          <w:p w:rsidR="0037494B" w:rsidRPr="0037494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7494B">
              <w:rPr>
                <w:rFonts w:asciiTheme="majorHAnsi" w:hAnsiTheme="majorHAnsi"/>
                <w:sz w:val="24"/>
                <w:szCs w:val="24"/>
              </w:rPr>
              <w:t>(8)</w:t>
            </w:r>
          </w:p>
        </w:tc>
        <w:tc>
          <w:tcPr>
            <w:tcW w:w="1848" w:type="dxa"/>
          </w:tcPr>
          <w:p w:rsidR="0037494B" w:rsidRPr="0037494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7494B">
              <w:rPr>
                <w:rFonts w:asciiTheme="majorHAnsi" w:hAnsiTheme="majorHAnsi"/>
                <w:sz w:val="24"/>
                <w:szCs w:val="24"/>
              </w:rPr>
              <w:t>(9)</w:t>
            </w:r>
          </w:p>
        </w:tc>
        <w:tc>
          <w:tcPr>
            <w:tcW w:w="1849" w:type="dxa"/>
            <w:gridSpan w:val="3"/>
          </w:tcPr>
          <w:p w:rsidR="0037494B" w:rsidRPr="0037494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7494B">
              <w:rPr>
                <w:rFonts w:asciiTheme="majorHAnsi" w:hAnsiTheme="majorHAnsi"/>
                <w:sz w:val="24"/>
                <w:szCs w:val="24"/>
              </w:rPr>
              <w:t>(10)</w:t>
            </w:r>
          </w:p>
        </w:tc>
        <w:tc>
          <w:tcPr>
            <w:tcW w:w="1849" w:type="dxa"/>
          </w:tcPr>
          <w:p w:rsidR="0037494B" w:rsidRPr="0037494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7494B">
              <w:rPr>
                <w:rFonts w:asciiTheme="majorHAnsi" w:hAnsiTheme="majorHAnsi"/>
                <w:sz w:val="24"/>
                <w:szCs w:val="24"/>
              </w:rPr>
              <w:t>(11)</w:t>
            </w:r>
          </w:p>
        </w:tc>
      </w:tr>
      <w:tr w:rsidR="0037494B" w:rsidRPr="0037494B" w:rsidTr="0037494B">
        <w:tc>
          <w:tcPr>
            <w:tcW w:w="1848" w:type="dxa"/>
          </w:tcPr>
          <w:p w:rsidR="0037494B" w:rsidRPr="0037494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8" w:type="dxa"/>
          </w:tcPr>
          <w:p w:rsidR="0037494B" w:rsidRPr="0037494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8" w:type="dxa"/>
          </w:tcPr>
          <w:p w:rsidR="0037494B" w:rsidRPr="0037494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9" w:type="dxa"/>
            <w:gridSpan w:val="3"/>
          </w:tcPr>
          <w:p w:rsidR="0037494B" w:rsidRPr="0037494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49" w:type="dxa"/>
          </w:tcPr>
          <w:p w:rsidR="0037494B" w:rsidRPr="0037494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376712" w:rsidRPr="0037494B" w:rsidRDefault="00376712" w:rsidP="0037494B">
      <w:pPr>
        <w:jc w:val="center"/>
        <w:rPr>
          <w:rFonts w:asciiTheme="majorHAnsi" w:hAnsiTheme="majorHAnsi"/>
          <w:sz w:val="24"/>
          <w:szCs w:val="24"/>
        </w:rPr>
      </w:pPr>
    </w:p>
    <w:tbl>
      <w:tblPr>
        <w:tblStyle w:val="TableGrid"/>
        <w:tblW w:w="9272" w:type="dxa"/>
        <w:tblLayout w:type="fixed"/>
        <w:tblLook w:val="04A0" w:firstRow="1" w:lastRow="0" w:firstColumn="1" w:lastColumn="0" w:noHBand="0" w:noVBand="1"/>
      </w:tblPr>
      <w:tblGrid>
        <w:gridCol w:w="1668"/>
        <w:gridCol w:w="2409"/>
        <w:gridCol w:w="851"/>
        <w:gridCol w:w="567"/>
        <w:gridCol w:w="1417"/>
        <w:gridCol w:w="1134"/>
        <w:gridCol w:w="1226"/>
      </w:tblGrid>
      <w:tr w:rsidR="0037494B" w:rsidRPr="0037494B" w:rsidTr="0037494B">
        <w:trPr>
          <w:trHeight w:val="1205"/>
        </w:trPr>
        <w:tc>
          <w:tcPr>
            <w:tcW w:w="1668" w:type="dxa"/>
            <w:vMerge w:val="restart"/>
          </w:tcPr>
          <w:p w:rsidR="0037494B" w:rsidRPr="0037494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7494B">
              <w:rPr>
                <w:rFonts w:asciiTheme="majorHAnsi" w:hAnsiTheme="majorHAnsi"/>
                <w:sz w:val="24"/>
                <w:szCs w:val="24"/>
              </w:rPr>
              <w:t xml:space="preserve">Date of transfer/transmission/forfeiture redemption </w:t>
            </w:r>
            <w:proofErr w:type="spellStart"/>
            <w:r w:rsidRPr="0037494B">
              <w:rPr>
                <w:rFonts w:asciiTheme="majorHAnsi" w:hAnsiTheme="majorHAnsi"/>
                <w:sz w:val="24"/>
                <w:szCs w:val="24"/>
              </w:rPr>
              <w:t>etc</w:t>
            </w:r>
            <w:proofErr w:type="spellEnd"/>
          </w:p>
        </w:tc>
        <w:tc>
          <w:tcPr>
            <w:tcW w:w="2409" w:type="dxa"/>
            <w:vMerge w:val="restart"/>
          </w:tcPr>
          <w:p w:rsidR="0037494B" w:rsidRPr="0037494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7494B">
              <w:rPr>
                <w:rFonts w:asciiTheme="majorHAnsi" w:hAnsiTheme="majorHAnsi"/>
                <w:sz w:val="24"/>
                <w:szCs w:val="24"/>
              </w:rPr>
              <w:t xml:space="preserve">No. of shares transferred/transmitted/forfeited/redeemed </w:t>
            </w:r>
            <w:proofErr w:type="spellStart"/>
            <w:r w:rsidRPr="0037494B">
              <w:rPr>
                <w:rFonts w:asciiTheme="majorHAnsi" w:hAnsiTheme="majorHAnsi"/>
                <w:sz w:val="24"/>
                <w:szCs w:val="24"/>
              </w:rPr>
              <w:t>etc</w:t>
            </w:r>
            <w:proofErr w:type="spellEnd"/>
          </w:p>
        </w:tc>
        <w:tc>
          <w:tcPr>
            <w:tcW w:w="1418" w:type="dxa"/>
            <w:gridSpan w:val="2"/>
          </w:tcPr>
          <w:p w:rsidR="0037494B" w:rsidRPr="0037494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7494B">
              <w:rPr>
                <w:rFonts w:asciiTheme="majorHAnsi" w:hAnsiTheme="majorHAnsi"/>
                <w:sz w:val="24"/>
                <w:szCs w:val="24"/>
              </w:rPr>
              <w:t>Distinctive numbers (both inclusive)</w:t>
            </w:r>
          </w:p>
        </w:tc>
        <w:tc>
          <w:tcPr>
            <w:tcW w:w="1417" w:type="dxa"/>
            <w:vMerge w:val="restart"/>
          </w:tcPr>
          <w:p w:rsidR="0037494B" w:rsidRPr="0037494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7494B">
              <w:rPr>
                <w:rFonts w:asciiTheme="majorHAnsi" w:hAnsiTheme="majorHAnsi"/>
                <w:sz w:val="24"/>
                <w:szCs w:val="24"/>
              </w:rPr>
              <w:t>Folio of transferee</w:t>
            </w:r>
          </w:p>
        </w:tc>
        <w:tc>
          <w:tcPr>
            <w:tcW w:w="1134" w:type="dxa"/>
            <w:vMerge w:val="restart"/>
          </w:tcPr>
          <w:p w:rsidR="0037494B" w:rsidRPr="0037494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7494B">
              <w:rPr>
                <w:rFonts w:asciiTheme="majorHAnsi" w:hAnsiTheme="majorHAnsi"/>
                <w:sz w:val="24"/>
                <w:szCs w:val="24"/>
              </w:rPr>
              <w:t>Name of transferor</w:t>
            </w:r>
          </w:p>
        </w:tc>
        <w:tc>
          <w:tcPr>
            <w:tcW w:w="1226" w:type="dxa"/>
            <w:vMerge w:val="restart"/>
          </w:tcPr>
          <w:p w:rsidR="0037494B" w:rsidRPr="0037494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7494B">
              <w:rPr>
                <w:rFonts w:asciiTheme="majorHAnsi" w:hAnsiTheme="majorHAnsi"/>
                <w:sz w:val="24"/>
                <w:szCs w:val="24"/>
              </w:rPr>
              <w:t>Balance shares (after transfer/transmission/forfeiture/redemption etc.)</w:t>
            </w:r>
          </w:p>
        </w:tc>
      </w:tr>
      <w:tr w:rsidR="0037494B" w:rsidRPr="0037494B" w:rsidTr="0037494B">
        <w:trPr>
          <w:trHeight w:val="1323"/>
        </w:trPr>
        <w:tc>
          <w:tcPr>
            <w:tcW w:w="1668" w:type="dxa"/>
            <w:vMerge/>
          </w:tcPr>
          <w:p w:rsidR="0037494B" w:rsidRPr="0037494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7494B" w:rsidRPr="0037494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51" w:type="dxa"/>
          </w:tcPr>
          <w:p w:rsidR="0037494B" w:rsidRPr="0037494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7494B">
              <w:rPr>
                <w:rFonts w:asciiTheme="majorHAnsi" w:hAnsiTheme="majorHAnsi"/>
                <w:sz w:val="24"/>
                <w:szCs w:val="24"/>
              </w:rPr>
              <w:t>From</w:t>
            </w:r>
          </w:p>
        </w:tc>
        <w:tc>
          <w:tcPr>
            <w:tcW w:w="567" w:type="dxa"/>
          </w:tcPr>
          <w:p w:rsidR="0037494B" w:rsidRPr="0037494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7494B">
              <w:rPr>
                <w:rFonts w:asciiTheme="majorHAnsi" w:hAnsiTheme="majorHAnsi"/>
                <w:sz w:val="24"/>
                <w:szCs w:val="24"/>
              </w:rPr>
              <w:t>To</w:t>
            </w:r>
          </w:p>
        </w:tc>
        <w:tc>
          <w:tcPr>
            <w:tcW w:w="1417" w:type="dxa"/>
            <w:vMerge/>
          </w:tcPr>
          <w:p w:rsidR="0037494B" w:rsidRPr="0037494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7494B" w:rsidRPr="0037494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26" w:type="dxa"/>
            <w:vMerge/>
          </w:tcPr>
          <w:p w:rsidR="0037494B" w:rsidRPr="0037494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37494B" w:rsidRPr="0037494B" w:rsidTr="0037494B">
        <w:tc>
          <w:tcPr>
            <w:tcW w:w="1668" w:type="dxa"/>
          </w:tcPr>
          <w:p w:rsidR="0037494B" w:rsidRPr="0037494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7494B">
              <w:rPr>
                <w:rFonts w:asciiTheme="majorHAnsi" w:hAnsiTheme="majorHAnsi"/>
                <w:sz w:val="24"/>
                <w:szCs w:val="24"/>
              </w:rPr>
              <w:t>(12)</w:t>
            </w:r>
          </w:p>
        </w:tc>
        <w:tc>
          <w:tcPr>
            <w:tcW w:w="2409" w:type="dxa"/>
          </w:tcPr>
          <w:p w:rsidR="0037494B" w:rsidRPr="0037494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7494B">
              <w:rPr>
                <w:rFonts w:asciiTheme="majorHAnsi" w:hAnsiTheme="majorHAnsi"/>
                <w:sz w:val="24"/>
                <w:szCs w:val="24"/>
              </w:rPr>
              <w:t>(13)</w:t>
            </w:r>
          </w:p>
        </w:tc>
        <w:tc>
          <w:tcPr>
            <w:tcW w:w="1418" w:type="dxa"/>
            <w:gridSpan w:val="2"/>
          </w:tcPr>
          <w:p w:rsidR="0037494B" w:rsidRPr="0037494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7494B">
              <w:rPr>
                <w:rFonts w:asciiTheme="majorHAnsi" w:hAnsiTheme="majorHAnsi"/>
                <w:sz w:val="24"/>
                <w:szCs w:val="24"/>
              </w:rPr>
              <w:t>(14)</w:t>
            </w:r>
          </w:p>
        </w:tc>
        <w:tc>
          <w:tcPr>
            <w:tcW w:w="1417" w:type="dxa"/>
          </w:tcPr>
          <w:p w:rsidR="0037494B" w:rsidRPr="0037494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7494B">
              <w:rPr>
                <w:rFonts w:asciiTheme="majorHAnsi" w:hAnsiTheme="majorHAnsi"/>
                <w:sz w:val="24"/>
                <w:szCs w:val="24"/>
              </w:rPr>
              <w:t>(15)</w:t>
            </w:r>
          </w:p>
        </w:tc>
        <w:tc>
          <w:tcPr>
            <w:tcW w:w="1134" w:type="dxa"/>
          </w:tcPr>
          <w:p w:rsidR="0037494B" w:rsidRPr="0037494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7494B">
              <w:rPr>
                <w:rFonts w:asciiTheme="majorHAnsi" w:hAnsiTheme="majorHAnsi"/>
                <w:sz w:val="24"/>
                <w:szCs w:val="24"/>
              </w:rPr>
              <w:t>(16)</w:t>
            </w:r>
          </w:p>
        </w:tc>
        <w:tc>
          <w:tcPr>
            <w:tcW w:w="1226" w:type="dxa"/>
          </w:tcPr>
          <w:p w:rsidR="0037494B" w:rsidRPr="0037494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7494B">
              <w:rPr>
                <w:rFonts w:asciiTheme="majorHAnsi" w:hAnsiTheme="majorHAnsi"/>
                <w:sz w:val="24"/>
                <w:szCs w:val="24"/>
              </w:rPr>
              <w:t>(17)</w:t>
            </w:r>
          </w:p>
        </w:tc>
      </w:tr>
      <w:tr w:rsidR="0037494B" w:rsidRPr="0037494B" w:rsidTr="0037494B">
        <w:tc>
          <w:tcPr>
            <w:tcW w:w="1668" w:type="dxa"/>
          </w:tcPr>
          <w:p w:rsidR="0037494B" w:rsidRPr="0037494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409" w:type="dxa"/>
          </w:tcPr>
          <w:p w:rsidR="0037494B" w:rsidRPr="0037494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37494B" w:rsidRPr="0037494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417" w:type="dxa"/>
          </w:tcPr>
          <w:p w:rsidR="0037494B" w:rsidRPr="0037494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494B" w:rsidRPr="0037494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26" w:type="dxa"/>
          </w:tcPr>
          <w:p w:rsidR="0037494B" w:rsidRPr="0037494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376712" w:rsidRPr="0037494B" w:rsidRDefault="00376712" w:rsidP="0037494B">
      <w:pPr>
        <w:jc w:val="center"/>
        <w:rPr>
          <w:rFonts w:asciiTheme="majorHAnsi" w:hAnsiTheme="majorHAnsi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68"/>
        <w:gridCol w:w="2831"/>
      </w:tblGrid>
      <w:tr w:rsidR="0037494B" w:rsidRPr="0037494B" w:rsidTr="0037494B">
        <w:tc>
          <w:tcPr>
            <w:tcW w:w="1668" w:type="dxa"/>
          </w:tcPr>
          <w:p w:rsidR="0037494B" w:rsidRPr="0037494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7494B">
              <w:rPr>
                <w:rFonts w:asciiTheme="majorHAnsi" w:hAnsiTheme="majorHAnsi"/>
                <w:sz w:val="24"/>
                <w:szCs w:val="24"/>
              </w:rPr>
              <w:t>Remarks</w:t>
            </w:r>
          </w:p>
        </w:tc>
        <w:tc>
          <w:tcPr>
            <w:tcW w:w="2409" w:type="dxa"/>
          </w:tcPr>
          <w:p w:rsidR="0037494B" w:rsidRPr="0037494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7494B">
              <w:rPr>
                <w:rFonts w:asciiTheme="majorHAnsi" w:hAnsiTheme="majorHAnsi"/>
                <w:sz w:val="24"/>
                <w:szCs w:val="24"/>
              </w:rPr>
              <w:t>Authentication/signature</w:t>
            </w:r>
          </w:p>
        </w:tc>
      </w:tr>
      <w:tr w:rsidR="0037494B" w:rsidRPr="0037494B" w:rsidTr="0037494B">
        <w:tc>
          <w:tcPr>
            <w:tcW w:w="1668" w:type="dxa"/>
          </w:tcPr>
          <w:p w:rsidR="0037494B" w:rsidRPr="0037494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7494B">
              <w:rPr>
                <w:rFonts w:asciiTheme="majorHAnsi" w:hAnsiTheme="majorHAnsi"/>
                <w:sz w:val="24"/>
                <w:szCs w:val="24"/>
              </w:rPr>
              <w:t>(18)</w:t>
            </w:r>
          </w:p>
        </w:tc>
        <w:tc>
          <w:tcPr>
            <w:tcW w:w="2409" w:type="dxa"/>
          </w:tcPr>
          <w:p w:rsidR="0037494B" w:rsidRPr="0037494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37494B">
              <w:rPr>
                <w:rFonts w:asciiTheme="majorHAnsi" w:hAnsiTheme="majorHAnsi"/>
                <w:sz w:val="24"/>
                <w:szCs w:val="24"/>
              </w:rPr>
              <w:t>(19)</w:t>
            </w:r>
          </w:p>
        </w:tc>
      </w:tr>
      <w:tr w:rsidR="0037494B" w:rsidRPr="0037494B" w:rsidTr="0037494B">
        <w:tc>
          <w:tcPr>
            <w:tcW w:w="1668" w:type="dxa"/>
          </w:tcPr>
          <w:p w:rsidR="0037494B" w:rsidRPr="0037494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2409" w:type="dxa"/>
          </w:tcPr>
          <w:p w:rsidR="0037494B" w:rsidRPr="0037494B" w:rsidRDefault="0037494B" w:rsidP="0037494B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37494B" w:rsidRPr="0037494B" w:rsidRDefault="0037494B" w:rsidP="00E328A0">
      <w:pPr>
        <w:autoSpaceDE w:val="0"/>
        <w:autoSpaceDN w:val="0"/>
        <w:adjustRightInd w:val="0"/>
        <w:spacing w:after="0" w:line="240" w:lineRule="auto"/>
        <w:rPr>
          <w:rFonts w:asciiTheme="majorHAnsi" w:hAnsiTheme="majorHAnsi"/>
          <w:sz w:val="24"/>
          <w:szCs w:val="24"/>
        </w:rPr>
      </w:pPr>
    </w:p>
    <w:sectPr w:rsidR="0037494B" w:rsidRPr="0037494B" w:rsidSect="00E328A0">
      <w:pgSz w:w="11906" w:h="16838"/>
      <w:pgMar w:top="1440" w:right="1440" w:bottom="1440" w:left="1440" w:header="708" w:footer="708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53D"/>
    <w:rsid w:val="0037494B"/>
    <w:rsid w:val="00376712"/>
    <w:rsid w:val="00466DF6"/>
    <w:rsid w:val="0058632C"/>
    <w:rsid w:val="0070293A"/>
    <w:rsid w:val="00B3753D"/>
    <w:rsid w:val="00E32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8632C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3767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8632C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3767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</dc:creator>
  <cp:lastModifiedBy>Vivek</cp:lastModifiedBy>
  <cp:revision>2</cp:revision>
  <dcterms:created xsi:type="dcterms:W3CDTF">2014-11-17T13:59:00Z</dcterms:created>
  <dcterms:modified xsi:type="dcterms:W3CDTF">2014-11-17T13:59:00Z</dcterms:modified>
</cp:coreProperties>
</file>